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261"/>
      </w:tblGrid>
      <w:tr w:rsidR="006A677A" w:rsidRPr="006A677A" w14:paraId="7B02047E" w14:textId="77777777" w:rsidTr="006A677A">
        <w:tc>
          <w:tcPr>
            <w:tcW w:w="4819" w:type="dxa"/>
          </w:tcPr>
          <w:p w14:paraId="69D32F64" w14:textId="77777777" w:rsidR="006A677A" w:rsidRDefault="006A677A" w:rsidP="006A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TRƯỜNG ĐẠI HỌC CÔNG NGHIỆP</w:t>
            </w:r>
          </w:p>
          <w:p w14:paraId="65CE0BA2" w14:textId="77777777" w:rsidR="006A677A" w:rsidRDefault="006A677A" w:rsidP="006A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THỰC PHẨM TP.HCM</w:t>
            </w:r>
          </w:p>
          <w:p w14:paraId="2CA12CCE" w14:textId="77777777" w:rsidR="006A677A" w:rsidRDefault="006A677A" w:rsidP="006A6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E785CF" wp14:editId="19051C2F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171450</wp:posOffset>
                      </wp:positionV>
                      <wp:extent cx="11525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D14BD6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6pt,13.5pt" to="159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6A677A">
              <w:rPr>
                <w:rFonts w:ascii="Times New Roman" w:hAnsi="Times New Roman" w:cs="Times New Roman"/>
                <w:b/>
                <w:sz w:val="24"/>
                <w:szCs w:val="24"/>
              </w:rPr>
              <w:t>TT TUYỂN SINH VÀ TRUYỀN THÔNG</w:t>
            </w:r>
          </w:p>
          <w:p w14:paraId="3E40A457" w14:textId="77777777" w:rsidR="006A677A" w:rsidRPr="006A677A" w:rsidRDefault="006A677A" w:rsidP="006A6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1" w:type="dxa"/>
          </w:tcPr>
          <w:p w14:paraId="50ED7EB6" w14:textId="77777777" w:rsidR="006A677A" w:rsidRPr="006A677A" w:rsidRDefault="006A677A" w:rsidP="006A6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77A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4222F58B" w14:textId="77777777" w:rsidR="006A677A" w:rsidRDefault="006A677A" w:rsidP="006A6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77A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–Hạnh phúc</w:t>
            </w:r>
          </w:p>
          <w:p w14:paraId="52329EC6" w14:textId="77777777" w:rsidR="006A677A" w:rsidRPr="006A677A" w:rsidRDefault="006A677A" w:rsidP="006A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170393" wp14:editId="31F109B3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19050</wp:posOffset>
                      </wp:positionV>
                      <wp:extent cx="18478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CC95B3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5pt,1.5pt" to="198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7734B90" w14:textId="77777777" w:rsidR="00D9481C" w:rsidRDefault="00D9481C" w:rsidP="00F06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81C">
        <w:rPr>
          <w:rFonts w:ascii="Times New Roman" w:hAnsi="Times New Roman" w:cs="Times New Roman"/>
          <w:b/>
          <w:sz w:val="28"/>
          <w:szCs w:val="28"/>
        </w:rPr>
        <w:t>THÔNG TIN</w:t>
      </w:r>
      <w:r>
        <w:rPr>
          <w:rFonts w:ascii="Times New Roman" w:hAnsi="Times New Roman" w:cs="Times New Roman"/>
          <w:b/>
          <w:sz w:val="28"/>
          <w:szCs w:val="28"/>
        </w:rPr>
        <w:t xml:space="preserve"> CHUỖI SỰ KIỆN </w:t>
      </w:r>
      <w:r w:rsidR="00BE1E2C">
        <w:rPr>
          <w:rFonts w:ascii="Times New Roman" w:hAnsi="Times New Roman" w:cs="Times New Roman"/>
          <w:b/>
          <w:sz w:val="28"/>
          <w:szCs w:val="28"/>
        </w:rPr>
        <w:t xml:space="preserve">NGÀY HỘI </w:t>
      </w:r>
      <w:r w:rsidRPr="00D9481C">
        <w:rPr>
          <w:rFonts w:ascii="Times New Roman" w:hAnsi="Times New Roman" w:cs="Times New Roman"/>
          <w:b/>
          <w:sz w:val="28"/>
          <w:szCs w:val="28"/>
        </w:rPr>
        <w:t>VIỆ</w:t>
      </w:r>
      <w:r>
        <w:rPr>
          <w:rFonts w:ascii="Times New Roman" w:hAnsi="Times New Roman" w:cs="Times New Roman"/>
          <w:b/>
          <w:sz w:val="28"/>
          <w:szCs w:val="28"/>
        </w:rPr>
        <w:t>C LÀM</w:t>
      </w:r>
    </w:p>
    <w:p w14:paraId="3D269B78" w14:textId="77777777" w:rsidR="00BB2A65" w:rsidRDefault="00BE1E2C" w:rsidP="00F06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CHỦ ĐỀ </w:t>
      </w:r>
      <w:r w:rsidR="00D9481C" w:rsidRPr="00D9481C">
        <w:rPr>
          <w:rFonts w:ascii="Times New Roman" w:hAnsi="Times New Roman" w:cs="Times New Roman"/>
          <w:b/>
          <w:sz w:val="28"/>
          <w:szCs w:val="28"/>
        </w:rPr>
        <w:t>“HUFI TALENT DAY 2022”</w:t>
      </w:r>
    </w:p>
    <w:p w14:paraId="0D27215D" w14:textId="77777777" w:rsidR="00D9481C" w:rsidRDefault="00D9481C" w:rsidP="002B4F2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37AD4D" w14:textId="77777777" w:rsidR="002B4F23" w:rsidRDefault="002B4F23" w:rsidP="002B4F2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F79A4">
        <w:rPr>
          <w:rFonts w:ascii="Times New Roman" w:hAnsi="Times New Roman" w:cs="Times New Roman"/>
          <w:b/>
          <w:sz w:val="24"/>
          <w:szCs w:val="28"/>
        </w:rPr>
        <w:t>Kính gửi: Các khoa chuyên môn trực thuộc HUFI</w:t>
      </w:r>
    </w:p>
    <w:p w14:paraId="40002582" w14:textId="77777777" w:rsidR="00BA0D6D" w:rsidRPr="006F79A4" w:rsidRDefault="00BA0D6D" w:rsidP="00023A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D6D">
        <w:rPr>
          <w:rFonts w:ascii="Times New Roman" w:hAnsi="Times New Roman" w:cs="Times New Roman"/>
          <w:sz w:val="28"/>
          <w:szCs w:val="28"/>
        </w:rPr>
        <w:tab/>
      </w:r>
      <w:r w:rsidR="00B501E1" w:rsidRPr="006F79A4">
        <w:rPr>
          <w:rFonts w:ascii="Times New Roman" w:hAnsi="Times New Roman" w:cs="Times New Roman"/>
          <w:sz w:val="24"/>
          <w:szCs w:val="24"/>
        </w:rPr>
        <w:t xml:space="preserve">Căn cứ kế hoạch tổ chức ngày hội việc làm HUFI Talent day 2022. </w:t>
      </w:r>
      <w:r w:rsidRPr="006F79A4">
        <w:rPr>
          <w:rFonts w:ascii="Times New Roman" w:hAnsi="Times New Roman" w:cs="Times New Roman"/>
          <w:sz w:val="24"/>
          <w:szCs w:val="24"/>
        </w:rPr>
        <w:t xml:space="preserve">Nhằm </w:t>
      </w:r>
      <w:r w:rsidR="00B501E1" w:rsidRPr="006F79A4">
        <w:rPr>
          <w:rFonts w:ascii="Times New Roman" w:hAnsi="Times New Roman" w:cs="Times New Roman"/>
          <w:sz w:val="24"/>
          <w:szCs w:val="24"/>
        </w:rPr>
        <w:t xml:space="preserve">tạo cầu nối giữa Nhà trường - Doanh nghiệp với sinh viên hỗ trợ việc làm, thực tập và định hướng nghề nghiệp cho sinh viên. </w:t>
      </w:r>
      <w:r w:rsidRPr="006F79A4">
        <w:rPr>
          <w:rFonts w:ascii="Times New Roman" w:hAnsi="Times New Roman" w:cs="Times New Roman"/>
          <w:sz w:val="24"/>
          <w:szCs w:val="24"/>
        </w:rPr>
        <w:t>Trung tâm Tuyển sinh và Truyền thông kính mong các Khoa phối hợp</w:t>
      </w:r>
      <w:r w:rsidR="006F79A4">
        <w:rPr>
          <w:rFonts w:ascii="Times New Roman" w:hAnsi="Times New Roman" w:cs="Times New Roman"/>
          <w:sz w:val="24"/>
          <w:szCs w:val="24"/>
        </w:rPr>
        <w:t xml:space="preserve"> truyền thông</w:t>
      </w:r>
      <w:r w:rsidRPr="006F79A4">
        <w:rPr>
          <w:rFonts w:ascii="Times New Roman" w:hAnsi="Times New Roman" w:cs="Times New Roman"/>
          <w:sz w:val="24"/>
          <w:szCs w:val="24"/>
        </w:rPr>
        <w:t xml:space="preserve"> </w:t>
      </w:r>
      <w:r w:rsidR="00A30D41" w:rsidRPr="006F79A4">
        <w:rPr>
          <w:rFonts w:ascii="Times New Roman" w:hAnsi="Times New Roman" w:cs="Times New Roman"/>
          <w:sz w:val="24"/>
          <w:szCs w:val="24"/>
        </w:rPr>
        <w:t xml:space="preserve">huy động sinh viên tham gia ngày hội việc làm HUFI Talent day 2022 </w:t>
      </w:r>
      <w:r w:rsidRPr="006F79A4">
        <w:rPr>
          <w:rFonts w:ascii="Times New Roman" w:hAnsi="Times New Roman" w:cs="Times New Roman"/>
          <w:sz w:val="24"/>
          <w:szCs w:val="24"/>
        </w:rPr>
        <w:t>và hướng dẫn sinh viên thực hiện đúng thời gian, địa điểm để chuỗi sự kiện việc làm diễn ra theo đúng kế hoạch và hiệu quả</w:t>
      </w:r>
      <w:r w:rsidR="005F2772" w:rsidRPr="006F79A4">
        <w:rPr>
          <w:rFonts w:ascii="Times New Roman" w:hAnsi="Times New Roman" w:cs="Times New Roman"/>
          <w:sz w:val="24"/>
          <w:szCs w:val="24"/>
        </w:rPr>
        <w:t>, cụ thể như sau:</w:t>
      </w:r>
    </w:p>
    <w:tbl>
      <w:tblPr>
        <w:tblStyle w:val="TableGrid"/>
        <w:tblW w:w="102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1"/>
        <w:gridCol w:w="1170"/>
        <w:gridCol w:w="2970"/>
        <w:gridCol w:w="2599"/>
        <w:gridCol w:w="173"/>
        <w:gridCol w:w="1368"/>
      </w:tblGrid>
      <w:tr w:rsidR="00D9481C" w:rsidRPr="00F06269" w14:paraId="6F1C8898" w14:textId="77777777" w:rsidTr="00B645CC">
        <w:tc>
          <w:tcPr>
            <w:tcW w:w="709" w:type="dxa"/>
            <w:vAlign w:val="center"/>
          </w:tcPr>
          <w:p w14:paraId="60ABD174" w14:textId="77777777" w:rsidR="00D9481C" w:rsidRPr="00F06269" w:rsidRDefault="00D9481C" w:rsidP="002C1B0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69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441" w:type="dxa"/>
            <w:gridSpan w:val="2"/>
            <w:vAlign w:val="center"/>
          </w:tcPr>
          <w:p w14:paraId="3A8F3831" w14:textId="77777777" w:rsidR="00D9481C" w:rsidRPr="00F06269" w:rsidRDefault="002C1B07" w:rsidP="002C1B0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Ngày, giờ</w:t>
            </w:r>
          </w:p>
        </w:tc>
        <w:tc>
          <w:tcPr>
            <w:tcW w:w="2970" w:type="dxa"/>
            <w:vAlign w:val="center"/>
          </w:tcPr>
          <w:p w14:paraId="236B7C9B" w14:textId="77777777" w:rsidR="00D9481C" w:rsidRPr="00F06269" w:rsidRDefault="00D9481C" w:rsidP="002C1B0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69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772" w:type="dxa"/>
            <w:gridSpan w:val="2"/>
            <w:vAlign w:val="center"/>
          </w:tcPr>
          <w:p w14:paraId="6D9800C0" w14:textId="77777777" w:rsidR="00D9481C" w:rsidRPr="00F06269" w:rsidRDefault="00D9481C" w:rsidP="002C1B0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69">
              <w:rPr>
                <w:rFonts w:ascii="Times New Roman" w:hAnsi="Times New Roman" w:cs="Times New Roman"/>
                <w:b/>
                <w:sz w:val="24"/>
                <w:szCs w:val="24"/>
              </w:rPr>
              <w:t>Đối tượng tham dự</w:t>
            </w:r>
          </w:p>
        </w:tc>
        <w:tc>
          <w:tcPr>
            <w:tcW w:w="1368" w:type="dxa"/>
            <w:vAlign w:val="center"/>
          </w:tcPr>
          <w:p w14:paraId="7B61B9A9" w14:textId="77777777" w:rsidR="00D9481C" w:rsidRPr="00F06269" w:rsidRDefault="00F06269" w:rsidP="002C1B0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69">
              <w:rPr>
                <w:rFonts w:ascii="Times New Roman" w:hAnsi="Times New Roman" w:cs="Times New Roman"/>
                <w:b/>
                <w:sz w:val="24"/>
                <w:szCs w:val="24"/>
              </w:rPr>
              <w:t>Địa điểm</w:t>
            </w:r>
          </w:p>
        </w:tc>
      </w:tr>
      <w:tr w:rsidR="001B13E5" w:rsidRPr="00F06269" w14:paraId="7CD7B859" w14:textId="77777777" w:rsidTr="00B645CC">
        <w:tc>
          <w:tcPr>
            <w:tcW w:w="709" w:type="dxa"/>
            <w:vAlign w:val="center"/>
          </w:tcPr>
          <w:p w14:paraId="34B12754" w14:textId="77777777" w:rsidR="001B13E5" w:rsidRPr="00F06269" w:rsidRDefault="001B13E5" w:rsidP="002C1B0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1" w:type="dxa"/>
            <w:gridSpan w:val="6"/>
            <w:vAlign w:val="center"/>
          </w:tcPr>
          <w:p w14:paraId="0B3EA1F4" w14:textId="77777777" w:rsidR="001B13E5" w:rsidRPr="001B13E5" w:rsidRDefault="001B13E5" w:rsidP="002C1B07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</w:pPr>
            <w:r w:rsidRPr="001B13E5"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  <w:t>NGÀY 21/5/2022</w:t>
            </w:r>
          </w:p>
        </w:tc>
      </w:tr>
      <w:tr w:rsidR="00FF33B2" w:rsidRPr="00F06269" w14:paraId="63208501" w14:textId="77777777" w:rsidTr="00B645CC">
        <w:tc>
          <w:tcPr>
            <w:tcW w:w="709" w:type="dxa"/>
            <w:vMerge w:val="restart"/>
            <w:vAlign w:val="center"/>
          </w:tcPr>
          <w:p w14:paraId="7AC81CB3" w14:textId="77777777" w:rsidR="00FF33B2" w:rsidRPr="00F06269" w:rsidRDefault="00FF33B2" w:rsidP="002C1B0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Merge w:val="restart"/>
            <w:vAlign w:val="center"/>
          </w:tcPr>
          <w:p w14:paraId="6A01EE4B" w14:textId="77777777" w:rsidR="00FF33B2" w:rsidRPr="00F06269" w:rsidRDefault="00FF33B2" w:rsidP="002C1B0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69">
              <w:rPr>
                <w:rFonts w:ascii="Times New Roman" w:hAnsi="Times New Roman" w:cs="Times New Roman"/>
                <w:sz w:val="24"/>
                <w:szCs w:val="24"/>
              </w:rPr>
              <w:t>Ngày 21/5/2022</w:t>
            </w:r>
          </w:p>
        </w:tc>
        <w:tc>
          <w:tcPr>
            <w:tcW w:w="1170" w:type="dxa"/>
            <w:vAlign w:val="center"/>
          </w:tcPr>
          <w:p w14:paraId="671FA968" w14:textId="77777777" w:rsidR="00FF33B2" w:rsidRPr="00F06269" w:rsidRDefault="00FF33B2" w:rsidP="00FF33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08h00 – 10h00</w:t>
            </w:r>
          </w:p>
        </w:tc>
        <w:tc>
          <w:tcPr>
            <w:tcW w:w="2970" w:type="dxa"/>
            <w:vAlign w:val="center"/>
          </w:tcPr>
          <w:p w14:paraId="44B2E5C7" w14:textId="77777777" w:rsidR="00FF33B2" w:rsidRPr="005D4E7C" w:rsidRDefault="00FF33B2" w:rsidP="00146F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Khai mạc Ngày hội và ký kết hợp tác</w:t>
            </w:r>
          </w:p>
        </w:tc>
        <w:tc>
          <w:tcPr>
            <w:tcW w:w="2772" w:type="dxa"/>
            <w:gridSpan w:val="2"/>
            <w:vAlign w:val="center"/>
          </w:tcPr>
          <w:p w14:paraId="1E25EBD2" w14:textId="77777777" w:rsidR="00FF33B2" w:rsidRPr="00FF33B2" w:rsidRDefault="00FF33B2" w:rsidP="00FF33B2">
            <w:pPr>
              <w:pStyle w:val="ListParagraph"/>
              <w:numPr>
                <w:ilvl w:val="0"/>
                <w:numId w:val="2"/>
              </w:numPr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Đối tượng </w:t>
            </w:r>
            <w:r w:rsidR="00581B46">
              <w:rPr>
                <w:rFonts w:ascii="Times New Roman" w:hAnsi="Times New Roman" w:cs="Times New Roman"/>
                <w:sz w:val="24"/>
                <w:szCs w:val="24"/>
              </w:rPr>
              <w:t xml:space="preserve">huy động </w:t>
            </w:r>
            <w:r w:rsidR="00A30D41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  <w:r w:rsidR="00581B46">
              <w:rPr>
                <w:rFonts w:ascii="Times New Roman" w:hAnsi="Times New Roman" w:cs="Times New Roman"/>
                <w:sz w:val="24"/>
                <w:szCs w:val="24"/>
              </w:rPr>
              <w:t xml:space="preserve"> tham 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tất cả sinh viên</w:t>
            </w:r>
            <w:r w:rsidR="00581B46">
              <w:rPr>
                <w:rFonts w:ascii="Times New Roman" w:hAnsi="Times New Roman" w:cs="Times New Roman"/>
                <w:sz w:val="24"/>
                <w:szCs w:val="24"/>
              </w:rPr>
              <w:t xml:space="preserve"> của các khoa đào tạo</w:t>
            </w:r>
          </w:p>
          <w:p w14:paraId="2FD499AD" w14:textId="77777777" w:rsidR="00581B46" w:rsidRPr="00F97FF8" w:rsidRDefault="00B501E1" w:rsidP="00581B4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Số lượng SV năm 1,2,3: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01E1">
              <w:rPr>
                <w:rFonts w:ascii="Times New Roman" w:hAnsi="Times New Roman" w:cs="Times New Roman"/>
                <w:sz w:val="24"/>
                <w:szCs w:val="24"/>
              </w:rPr>
              <w:t>0sv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/khoa</w:t>
            </w:r>
          </w:p>
        </w:tc>
        <w:tc>
          <w:tcPr>
            <w:tcW w:w="1368" w:type="dxa"/>
            <w:vAlign w:val="center"/>
          </w:tcPr>
          <w:p w14:paraId="0A185925" w14:textId="77777777" w:rsidR="00FF33B2" w:rsidRPr="00F06269" w:rsidRDefault="00FF33B2" w:rsidP="002C1B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Hội trường C</w:t>
            </w:r>
          </w:p>
        </w:tc>
      </w:tr>
      <w:tr w:rsidR="00581B46" w:rsidRPr="00F06269" w14:paraId="677B9FBD" w14:textId="77777777" w:rsidTr="00B645CC">
        <w:tc>
          <w:tcPr>
            <w:tcW w:w="709" w:type="dxa"/>
            <w:vMerge/>
            <w:vAlign w:val="center"/>
          </w:tcPr>
          <w:p w14:paraId="719B69C7" w14:textId="77777777" w:rsidR="00581B46" w:rsidRPr="00F06269" w:rsidRDefault="00581B46" w:rsidP="00581B4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vAlign w:val="center"/>
          </w:tcPr>
          <w:p w14:paraId="7235DF24" w14:textId="77777777" w:rsidR="00581B46" w:rsidRPr="00F06269" w:rsidRDefault="00581B46" w:rsidP="00581B4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BE5EFE" w14:textId="77777777" w:rsidR="00581B46" w:rsidRDefault="00581B46" w:rsidP="00581B4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08h30 – 11h30</w:t>
            </w:r>
          </w:p>
          <w:p w14:paraId="7D4EF3F0" w14:textId="77777777" w:rsidR="00FA45A3" w:rsidRDefault="00FA45A3" w:rsidP="00FA4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</w:p>
          <w:p w14:paraId="58F12AD5" w14:textId="77777777" w:rsidR="00FA45A3" w:rsidRPr="00F06269" w:rsidRDefault="00FA45A3" w:rsidP="00FA4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 – 16h30</w:t>
            </w:r>
          </w:p>
        </w:tc>
        <w:tc>
          <w:tcPr>
            <w:tcW w:w="2970" w:type="dxa"/>
            <w:vAlign w:val="center"/>
          </w:tcPr>
          <w:p w14:paraId="370515E8" w14:textId="77777777" w:rsidR="00581B46" w:rsidRPr="00F06269" w:rsidRDefault="00581B46" w:rsidP="00581B4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Hoạt động phỏng vấn, tuyển dụng tại gian hàng</w:t>
            </w:r>
          </w:p>
        </w:tc>
        <w:tc>
          <w:tcPr>
            <w:tcW w:w="2772" w:type="dxa"/>
            <w:gridSpan w:val="2"/>
            <w:vAlign w:val="center"/>
          </w:tcPr>
          <w:p w14:paraId="592627AB" w14:textId="77777777" w:rsidR="00581B46" w:rsidRPr="00FF33B2" w:rsidRDefault="00581B46" w:rsidP="00581B46">
            <w:pPr>
              <w:pStyle w:val="ListParagraph"/>
              <w:numPr>
                <w:ilvl w:val="0"/>
                <w:numId w:val="2"/>
              </w:numPr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Đối tượng huy động sv tham gia: tất cả sinh viên của các khoa đào tạo</w:t>
            </w:r>
          </w:p>
          <w:p w14:paraId="27CCA26A" w14:textId="77777777" w:rsidR="00581B46" w:rsidRPr="00B501E1" w:rsidRDefault="00B501E1" w:rsidP="00581B4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Số lượng SV năm 1,2,3: </w:t>
            </w:r>
            <w:r w:rsidRPr="00B501E1">
              <w:rPr>
                <w:rFonts w:ascii="Times New Roman" w:hAnsi="Times New Roman" w:cs="Times New Roman"/>
                <w:sz w:val="24"/>
                <w:szCs w:val="24"/>
              </w:rPr>
              <w:t>100sv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/khoa</w:t>
            </w:r>
          </w:p>
        </w:tc>
        <w:tc>
          <w:tcPr>
            <w:tcW w:w="1368" w:type="dxa"/>
            <w:vAlign w:val="center"/>
          </w:tcPr>
          <w:p w14:paraId="707F876F" w14:textId="77777777" w:rsidR="00581B46" w:rsidRPr="00F06269" w:rsidRDefault="00581B46" w:rsidP="00581B4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Sân trường</w:t>
            </w:r>
          </w:p>
        </w:tc>
      </w:tr>
      <w:tr w:rsidR="005170B1" w:rsidRPr="00F06269" w14:paraId="34306F8E" w14:textId="77777777" w:rsidTr="00B645CC">
        <w:trPr>
          <w:trHeight w:val="2814"/>
        </w:trPr>
        <w:tc>
          <w:tcPr>
            <w:tcW w:w="709" w:type="dxa"/>
            <w:vMerge/>
            <w:vAlign w:val="center"/>
          </w:tcPr>
          <w:p w14:paraId="0CABFD97" w14:textId="77777777" w:rsidR="005170B1" w:rsidRPr="00F06269" w:rsidRDefault="005170B1" w:rsidP="00581B4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vAlign w:val="center"/>
          </w:tcPr>
          <w:p w14:paraId="3D2C3ADC" w14:textId="77777777" w:rsidR="005170B1" w:rsidRPr="00F06269" w:rsidRDefault="005170B1" w:rsidP="00581B4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4DADBD1" w14:textId="77777777" w:rsidR="005170B1" w:rsidRPr="00F06269" w:rsidRDefault="005170B1" w:rsidP="00D72F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08h30 – 11h30</w:t>
            </w:r>
          </w:p>
        </w:tc>
        <w:tc>
          <w:tcPr>
            <w:tcW w:w="2970" w:type="dxa"/>
            <w:vAlign w:val="center"/>
          </w:tcPr>
          <w:p w14:paraId="3B2FCF39" w14:textId="77777777" w:rsidR="005170B1" w:rsidRPr="00F06269" w:rsidRDefault="005170B1" w:rsidP="005170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Chương trình phỏng vấn tuyển dụng</w:t>
            </w:r>
          </w:p>
        </w:tc>
        <w:tc>
          <w:tcPr>
            <w:tcW w:w="2772" w:type="dxa"/>
            <w:gridSpan w:val="2"/>
            <w:vAlign w:val="center"/>
          </w:tcPr>
          <w:p w14:paraId="342D7F92" w14:textId="77777777" w:rsidR="005170B1" w:rsidRPr="00FF33B2" w:rsidRDefault="005170B1" w:rsidP="00FA45A3">
            <w:pPr>
              <w:pStyle w:val="ListParagraph"/>
              <w:numPr>
                <w:ilvl w:val="0"/>
                <w:numId w:val="2"/>
              </w:numPr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Đối tượng huy động sv tham gia: tất cả sinh viên của các khoa đào tạo</w:t>
            </w:r>
          </w:p>
          <w:p w14:paraId="5083D0EA" w14:textId="77777777" w:rsidR="005170B1" w:rsidRDefault="005170B1" w:rsidP="00FA45A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D41">
              <w:rPr>
                <w:rFonts w:ascii="Times New Roman" w:hAnsi="Times New Roman" w:cs="Times New Roman"/>
                <w:b/>
                <w:sz w:val="24"/>
                <w:szCs w:val="24"/>
              </w:rPr>
              <w:t>SL sinh viên chuẩn bị đi thực tập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01E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00sv/khoa</w:t>
            </w:r>
          </w:p>
          <w:p w14:paraId="6BF288C8" w14:textId="77777777" w:rsidR="005170B1" w:rsidRPr="00F06269" w:rsidRDefault="005170B1" w:rsidP="0011570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B46">
              <w:rPr>
                <w:rFonts w:ascii="Times New Roman" w:hAnsi="Times New Roman" w:cs="Times New Roman"/>
                <w:b/>
                <w:sz w:val="24"/>
                <w:szCs w:val="24"/>
              </w:rPr>
              <w:t>Số lượ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 </w:t>
            </w:r>
            <w:r w:rsidR="00115703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chuẩn bị TN và đã TN</w:t>
            </w:r>
            <w:r w:rsidRPr="00581B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0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0sv/khoa</w:t>
            </w:r>
          </w:p>
        </w:tc>
        <w:tc>
          <w:tcPr>
            <w:tcW w:w="1368" w:type="dxa"/>
            <w:vAlign w:val="center"/>
          </w:tcPr>
          <w:p w14:paraId="52765073" w14:textId="77777777" w:rsidR="005170B1" w:rsidRDefault="005170B1" w:rsidP="00581B4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Tầng 3&amp;4</w:t>
            </w:r>
          </w:p>
          <w:p w14:paraId="1FF925EB" w14:textId="77777777" w:rsidR="005170B1" w:rsidRPr="00F06269" w:rsidRDefault="005170B1" w:rsidP="00581B4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(TT Thông tin Thư viện)</w:t>
            </w:r>
          </w:p>
        </w:tc>
      </w:tr>
      <w:tr w:rsidR="00A30D41" w:rsidRPr="00F06269" w14:paraId="5D2616AA" w14:textId="77777777" w:rsidTr="00B645CC">
        <w:trPr>
          <w:trHeight w:val="1302"/>
        </w:trPr>
        <w:tc>
          <w:tcPr>
            <w:tcW w:w="709" w:type="dxa"/>
            <w:vMerge/>
            <w:vAlign w:val="center"/>
          </w:tcPr>
          <w:p w14:paraId="4134637E" w14:textId="77777777" w:rsidR="00A30D41" w:rsidRPr="00F06269" w:rsidRDefault="00A30D41" w:rsidP="00A30D4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vAlign w:val="center"/>
          </w:tcPr>
          <w:p w14:paraId="11D9A880" w14:textId="77777777" w:rsidR="00A30D41" w:rsidRPr="00F06269" w:rsidRDefault="00A30D41" w:rsidP="00A30D4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621F42A" w14:textId="77777777" w:rsidR="00A30D41" w:rsidRDefault="00A30D41" w:rsidP="00A30D4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10h00 – 11h30</w:t>
            </w:r>
          </w:p>
        </w:tc>
        <w:tc>
          <w:tcPr>
            <w:tcW w:w="2970" w:type="dxa"/>
            <w:vAlign w:val="center"/>
          </w:tcPr>
          <w:p w14:paraId="3FA0DBE7" w14:textId="77777777" w:rsidR="00A30D41" w:rsidRPr="00293646" w:rsidRDefault="00A30D41" w:rsidP="00A30D4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Chương trình Workshop/Talks</w:t>
            </w:r>
            <w:r w:rsidRPr="00765681">
              <w:rPr>
                <w:rFonts w:ascii="Times New Roman" w:hAnsi="Times New Roman" w:cs="Times New Roman"/>
                <w:sz w:val="24"/>
                <w:szCs w:val="24"/>
              </w:rPr>
              <w:t>how đào tạo kỹ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năng &amp; giao lưu doanh </w:t>
            </w:r>
            <w:r w:rsidRPr="00765681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Mega Home</w:t>
            </w:r>
          </w:p>
        </w:tc>
        <w:tc>
          <w:tcPr>
            <w:tcW w:w="2772" w:type="dxa"/>
            <w:gridSpan w:val="2"/>
            <w:vAlign w:val="center"/>
          </w:tcPr>
          <w:p w14:paraId="1921154C" w14:textId="77777777" w:rsidR="005170B1" w:rsidRPr="00FF33B2" w:rsidRDefault="005170B1" w:rsidP="005170B1">
            <w:pPr>
              <w:pStyle w:val="ListParagraph"/>
              <w:numPr>
                <w:ilvl w:val="0"/>
                <w:numId w:val="2"/>
              </w:numPr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Đối tượng huy động sv tham gia: tất cả sinh viên của các khoa đào tạo</w:t>
            </w:r>
          </w:p>
          <w:p w14:paraId="253AB910" w14:textId="77777777" w:rsidR="005170B1" w:rsidRDefault="005170B1" w:rsidP="005170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B4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</w:t>
            </w:r>
            <w:r w:rsidRPr="00581B46">
              <w:rPr>
                <w:rFonts w:ascii="Times New Roman" w:hAnsi="Times New Roman" w:cs="Times New Roman"/>
                <w:b/>
                <w:sz w:val="24"/>
                <w:szCs w:val="24"/>
              </w:rPr>
              <w:t>năm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50sv/khoa</w:t>
            </w:r>
          </w:p>
          <w:p w14:paraId="58DA53FB" w14:textId="77777777" w:rsidR="00A30D41" w:rsidRPr="005170B1" w:rsidRDefault="005170B1" w:rsidP="005170B1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B4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</w:t>
            </w:r>
            <w:r w:rsidRPr="00581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năm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81B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70B1">
              <w:rPr>
                <w:rFonts w:ascii="Times New Roman" w:hAnsi="Times New Roman" w:cs="Times New Roman"/>
                <w:sz w:val="24"/>
                <w:szCs w:val="24"/>
              </w:rPr>
              <w:t>50sv/khoa</w:t>
            </w:r>
          </w:p>
        </w:tc>
        <w:tc>
          <w:tcPr>
            <w:tcW w:w="1368" w:type="dxa"/>
            <w:vAlign w:val="center"/>
          </w:tcPr>
          <w:p w14:paraId="4AD4B4BA" w14:textId="77777777" w:rsidR="00A30D41" w:rsidRDefault="00A30D41" w:rsidP="00A30D4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8F">
              <w:rPr>
                <w:rFonts w:ascii="Times New Roman" w:hAnsi="Times New Roman" w:cs="Times New Roman"/>
                <w:sz w:val="24"/>
                <w:szCs w:val="24"/>
              </w:rPr>
              <w:t>Hội trường C</w:t>
            </w:r>
          </w:p>
        </w:tc>
      </w:tr>
      <w:tr w:rsidR="00A30D41" w:rsidRPr="00F06269" w14:paraId="0686F821" w14:textId="77777777" w:rsidTr="00B645CC">
        <w:trPr>
          <w:trHeight w:val="475"/>
        </w:trPr>
        <w:tc>
          <w:tcPr>
            <w:tcW w:w="10260" w:type="dxa"/>
            <w:gridSpan w:val="7"/>
            <w:vAlign w:val="center"/>
          </w:tcPr>
          <w:p w14:paraId="69CEFD86" w14:textId="77777777" w:rsidR="00A30D41" w:rsidRDefault="00A30D41" w:rsidP="00A30D41">
            <w:pPr>
              <w:pStyle w:val="ListParagraph"/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vi-VN"/>
              </w:rPr>
              <w:t xml:space="preserve">Chuỗi hoạt động giao lưu chia sẻ </w:t>
            </w:r>
          </w:p>
          <w:p w14:paraId="44E0FE42" w14:textId="5EC92413" w:rsidR="00A30D41" w:rsidRPr="001B13E5" w:rsidRDefault="00A30D41" w:rsidP="00A30D41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vi-VN"/>
              </w:rPr>
              <w:t xml:space="preserve">và phỏng vấn tuyển dụng theo từng nhóm ngành </w:t>
            </w:r>
          </w:p>
        </w:tc>
      </w:tr>
      <w:tr w:rsidR="00A30D41" w:rsidRPr="005170B1" w14:paraId="5EAE5207" w14:textId="77777777" w:rsidTr="00B645CC">
        <w:trPr>
          <w:trHeight w:val="475"/>
        </w:trPr>
        <w:tc>
          <w:tcPr>
            <w:tcW w:w="10260" w:type="dxa"/>
            <w:gridSpan w:val="7"/>
            <w:vAlign w:val="center"/>
          </w:tcPr>
          <w:p w14:paraId="02E9CEC7" w14:textId="67A13A2A" w:rsidR="00A30D41" w:rsidRPr="005170B1" w:rsidRDefault="00BC2BCF" w:rsidP="00A30D41">
            <w:pPr>
              <w:pStyle w:val="ListParagraph"/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vi-VN"/>
              </w:rPr>
              <w:lastRenderedPageBreak/>
              <w:t>Ngày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vi-VN" w:eastAsia="vi-VN"/>
              </w:rPr>
              <w:t xml:space="preserve"> </w:t>
            </w:r>
            <w:r w:rsidR="00A30D41" w:rsidRPr="005170B1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vi-VN"/>
              </w:rPr>
              <w:t>25/5/2022</w:t>
            </w:r>
          </w:p>
        </w:tc>
      </w:tr>
      <w:tr w:rsidR="00F97FF8" w:rsidRPr="005170B1" w14:paraId="746F7FF2" w14:textId="77777777" w:rsidTr="00B645CC">
        <w:trPr>
          <w:trHeight w:val="2403"/>
        </w:trPr>
        <w:tc>
          <w:tcPr>
            <w:tcW w:w="709" w:type="dxa"/>
            <w:vAlign w:val="center"/>
          </w:tcPr>
          <w:p w14:paraId="608DB70D" w14:textId="77777777" w:rsidR="00F97FF8" w:rsidRPr="005170B1" w:rsidRDefault="00F97FF8" w:rsidP="00A30D4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14:paraId="37B45CC4" w14:textId="77777777" w:rsidR="00F97FF8" w:rsidRPr="005170B1" w:rsidRDefault="00F97FF8" w:rsidP="00A30D4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8h00 – 11h30</w:t>
            </w:r>
          </w:p>
        </w:tc>
        <w:tc>
          <w:tcPr>
            <w:tcW w:w="1170" w:type="dxa"/>
            <w:vAlign w:val="center"/>
          </w:tcPr>
          <w:p w14:paraId="1D57AC63" w14:textId="77777777" w:rsidR="00F97FF8" w:rsidRPr="005170B1" w:rsidRDefault="00F97FF8" w:rsidP="00A30D4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HTC</w:t>
            </w:r>
          </w:p>
        </w:tc>
        <w:tc>
          <w:tcPr>
            <w:tcW w:w="2970" w:type="dxa"/>
            <w:vMerge w:val="restart"/>
            <w:vAlign w:val="center"/>
          </w:tcPr>
          <w:p w14:paraId="477D1BFE" w14:textId="77777777" w:rsidR="00F97FF8" w:rsidRPr="005170B1" w:rsidRDefault="00F97FF8" w:rsidP="00A30D41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Talkshow </w:t>
            </w:r>
          </w:p>
          <w:p w14:paraId="25A7CACC" w14:textId="77777777" w:rsidR="00F97FF8" w:rsidRPr="005170B1" w:rsidRDefault="00F97FF8" w:rsidP="00A30D41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0B1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Chuỗi hoạt động talkshow giao lưu chia sẻ theo từng nhóm ngành và phỏng vấn tuyển dụng</w:t>
            </w:r>
          </w:p>
        </w:tc>
        <w:tc>
          <w:tcPr>
            <w:tcW w:w="2599" w:type="dxa"/>
            <w:vMerge w:val="restart"/>
            <w:vAlign w:val="center"/>
          </w:tcPr>
          <w:p w14:paraId="311BC0B0" w14:textId="77777777" w:rsidR="00F97FF8" w:rsidRDefault="00F97FF8" w:rsidP="00A30D4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Sinh viên nhóm ngành: </w:t>
            </w:r>
            <w:r w:rsidRPr="005170B1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Quản trị DVDL&amp;LH, KH Dinh dưỡng và ẩm thực, Quản trị khách sạn; Khoa học chế biến món ăn; Quản trị nhà hàng và Dịch vụ ăn uống.</w:t>
            </w:r>
          </w:p>
          <w:p w14:paraId="10BBEBD8" w14:textId="77777777" w:rsidR="00F97FF8" w:rsidRPr="005170B1" w:rsidRDefault="00F97FF8" w:rsidP="00F97FF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0B1">
              <w:rPr>
                <w:rFonts w:ascii="Times New Roman" w:hAnsi="Times New Roman" w:cs="Times New Roman"/>
                <w:b/>
                <w:sz w:val="24"/>
                <w:szCs w:val="24"/>
              </w:rPr>
              <w:t>SL năm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5170B1">
              <w:rPr>
                <w:rFonts w:ascii="Times New Roman" w:hAnsi="Times New Roman" w:cs="Times New Roman"/>
                <w:sz w:val="24"/>
                <w:szCs w:val="24"/>
              </w:rPr>
              <w:t>0sv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/buổi</w:t>
            </w:r>
          </w:p>
          <w:p w14:paraId="14537106" w14:textId="77777777" w:rsidR="00F97FF8" w:rsidRPr="005170B1" w:rsidRDefault="00F97FF8" w:rsidP="00F97FF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 năm 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70B1">
              <w:rPr>
                <w:rFonts w:ascii="Times New Roman" w:hAnsi="Times New Roman" w:cs="Times New Roman"/>
                <w:sz w:val="24"/>
                <w:szCs w:val="24"/>
              </w:rPr>
              <w:t>0sv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/buổi</w:t>
            </w:r>
          </w:p>
          <w:p w14:paraId="6023A574" w14:textId="77777777" w:rsidR="00F97FF8" w:rsidRDefault="00F97FF8" w:rsidP="00F97FF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0B1">
              <w:rPr>
                <w:rFonts w:ascii="Times New Roman" w:hAnsi="Times New Roman" w:cs="Times New Roman"/>
                <w:b/>
                <w:sz w:val="24"/>
                <w:szCs w:val="24"/>
              </w:rPr>
              <w:t>SL năm 3:</w:t>
            </w:r>
            <w:r w:rsidRPr="0051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170B1">
              <w:rPr>
                <w:rFonts w:ascii="Times New Roman" w:hAnsi="Times New Roman" w:cs="Times New Roman"/>
                <w:sz w:val="24"/>
                <w:szCs w:val="24"/>
              </w:rPr>
              <w:t>0sv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/buổi</w:t>
            </w:r>
          </w:p>
          <w:p w14:paraId="528F4EC6" w14:textId="77777777" w:rsidR="00F97FF8" w:rsidRPr="005170B1" w:rsidRDefault="00F97FF8" w:rsidP="00F97FF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D41">
              <w:rPr>
                <w:rFonts w:ascii="Times New Roman" w:hAnsi="Times New Roman" w:cs="Times New Roman"/>
                <w:b/>
                <w:sz w:val="24"/>
                <w:szCs w:val="24"/>
              </w:rPr>
              <w:t>SL sinh viên chuẩn bị đi thực tập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100sv/buổi</w:t>
            </w:r>
          </w:p>
          <w:p w14:paraId="5ECDD087" w14:textId="77777777" w:rsidR="00F97FF8" w:rsidRPr="005170B1" w:rsidRDefault="00F97FF8" w:rsidP="00F97FF8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517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Số lượng năm chuẩn bị TN và đã TN: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170B1">
              <w:rPr>
                <w:rFonts w:ascii="Times New Roman" w:hAnsi="Times New Roman" w:cs="Times New Roman"/>
                <w:sz w:val="24"/>
                <w:szCs w:val="24"/>
              </w:rPr>
              <w:t>0sv/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1541" w:type="dxa"/>
            <w:gridSpan w:val="2"/>
            <w:vMerge w:val="restart"/>
            <w:vAlign w:val="center"/>
          </w:tcPr>
          <w:p w14:paraId="18C5B9A4" w14:textId="77777777" w:rsidR="00F97FF8" w:rsidRPr="005170B1" w:rsidRDefault="00F97FF8" w:rsidP="00A30D41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Khoa DL&amp;AT</w:t>
            </w:r>
          </w:p>
        </w:tc>
      </w:tr>
      <w:tr w:rsidR="00F97FF8" w:rsidRPr="005170B1" w14:paraId="69FA29BC" w14:textId="77777777" w:rsidTr="00B645CC">
        <w:trPr>
          <w:trHeight w:val="475"/>
        </w:trPr>
        <w:tc>
          <w:tcPr>
            <w:tcW w:w="709" w:type="dxa"/>
            <w:vAlign w:val="center"/>
          </w:tcPr>
          <w:p w14:paraId="748C7008" w14:textId="77777777" w:rsidR="00F97FF8" w:rsidRPr="005170B1" w:rsidRDefault="00F97FF8" w:rsidP="00A30D4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center"/>
          </w:tcPr>
          <w:p w14:paraId="4AB2CC54" w14:textId="7943CE31" w:rsidR="00F97FF8" w:rsidRPr="005170B1" w:rsidRDefault="00F97FF8" w:rsidP="00A30D4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14h</w:t>
            </w:r>
            <w:r w:rsidR="00BC2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51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 16h30</w:t>
            </w:r>
          </w:p>
        </w:tc>
        <w:tc>
          <w:tcPr>
            <w:tcW w:w="1170" w:type="dxa"/>
            <w:vAlign w:val="center"/>
          </w:tcPr>
          <w:p w14:paraId="4855A23C" w14:textId="77777777" w:rsidR="00F97FF8" w:rsidRPr="005170B1" w:rsidRDefault="00F97FF8" w:rsidP="00A30D4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HTC</w:t>
            </w:r>
          </w:p>
        </w:tc>
        <w:tc>
          <w:tcPr>
            <w:tcW w:w="2970" w:type="dxa"/>
            <w:vMerge/>
            <w:vAlign w:val="center"/>
          </w:tcPr>
          <w:p w14:paraId="183DAAF8" w14:textId="77777777" w:rsidR="00F97FF8" w:rsidRPr="005170B1" w:rsidRDefault="00F97FF8" w:rsidP="00A30D4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9" w:type="dxa"/>
            <w:vMerge/>
            <w:vAlign w:val="center"/>
          </w:tcPr>
          <w:p w14:paraId="10D4B766" w14:textId="77777777" w:rsidR="00F97FF8" w:rsidRPr="005170B1" w:rsidRDefault="00F97FF8" w:rsidP="00A30D4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14:paraId="4B8C8C96" w14:textId="77777777" w:rsidR="00F97FF8" w:rsidRPr="005170B1" w:rsidRDefault="00F97FF8" w:rsidP="00A30D4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D2009EF" w14:textId="77777777" w:rsidR="007755EE" w:rsidRPr="007755EE" w:rsidRDefault="007755EE" w:rsidP="005D4E7C">
      <w:pPr>
        <w:pStyle w:val="ListParagraph"/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vi-VN"/>
        </w:rPr>
      </w:pPr>
      <w:r w:rsidRPr="00431C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Truyền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thông thông tin chương trình ““HUFI TALENT DAY 2022” trên website, facebook, … của trường, các khoa đào tạo đến sinh viên, doanh nghiệp đăng ký tham gia tại:</w:t>
      </w:r>
    </w:p>
    <w:p w14:paraId="1129DA3D" w14:textId="77777777" w:rsidR="005D4E7C" w:rsidRDefault="00A6038F" w:rsidP="005D4E7C">
      <w:pPr>
        <w:pStyle w:val="ListParagraph"/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A6038F">
        <w:rPr>
          <w:noProof/>
        </w:rPr>
        <w:drawing>
          <wp:anchor distT="0" distB="0" distL="114300" distR="114300" simplePos="0" relativeHeight="251661312" behindDoc="0" locked="0" layoutInCell="1" allowOverlap="1" wp14:anchorId="070DF611" wp14:editId="3DA59C14">
            <wp:simplePos x="0" y="0"/>
            <wp:positionH relativeFrom="column">
              <wp:posOffset>3764638</wp:posOffset>
            </wp:positionH>
            <wp:positionV relativeFrom="paragraph">
              <wp:posOffset>165377</wp:posOffset>
            </wp:positionV>
            <wp:extent cx="1017767" cy="1017767"/>
            <wp:effectExtent l="0" t="0" r="0" b="0"/>
            <wp:wrapNone/>
            <wp:docPr id="3" name="Picture 3" descr="C:\Users\Administrator\Downloads\qrcode_20378514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qrcode_20378514_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767" cy="101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E7C" w:rsidRPr="00BA66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 xml:space="preserve">- </w:t>
      </w:r>
      <w:r w:rsidR="007755EE" w:rsidRPr="00BA66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Link </w:t>
      </w:r>
      <w:r w:rsidR="005D4E7C" w:rsidRPr="00BA66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đăng ký tham gia</w:t>
      </w:r>
      <w:r w:rsidR="007755EE" w:rsidRPr="00BA66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:</w:t>
      </w:r>
    </w:p>
    <w:p w14:paraId="0DA6036C" w14:textId="77777777" w:rsidR="00BA669D" w:rsidRPr="00BA669D" w:rsidRDefault="00BA669D" w:rsidP="005D4E7C">
      <w:pPr>
        <w:pStyle w:val="ListParagraph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66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 xml:space="preserve">+ </w:t>
      </w:r>
      <w:hyperlink r:id="rId9" w:history="1">
        <w:r w:rsidRPr="00BA669D">
          <w:rPr>
            <w:rStyle w:val="Hyperlink"/>
            <w:rFonts w:ascii="Times New Roman" w:hAnsi="Times New Roman" w:cs="Times New Roman"/>
            <w:sz w:val="26"/>
            <w:szCs w:val="26"/>
            <w:lang w:val="vi-VN"/>
          </w:rPr>
          <w:t>https://forms.gle/F96LhxcNQPfrXmF9A</w:t>
        </w:r>
      </w:hyperlink>
    </w:p>
    <w:p w14:paraId="34DDEE9F" w14:textId="77777777" w:rsidR="00BA669D" w:rsidRDefault="00BA669D" w:rsidP="005D4E7C">
      <w:pPr>
        <w:pStyle w:val="ListParagraph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669D">
        <w:rPr>
          <w:rFonts w:ascii="Times New Roman" w:hAnsi="Times New Roman" w:cs="Times New Roman"/>
          <w:sz w:val="26"/>
          <w:szCs w:val="26"/>
          <w:lang w:val="vi-VN"/>
        </w:rPr>
        <w:t>+ Quét mã QR Code</w:t>
      </w:r>
    </w:p>
    <w:p w14:paraId="41181FEE" w14:textId="77777777" w:rsidR="00BA669D" w:rsidRDefault="00BA669D" w:rsidP="005D4E7C">
      <w:pPr>
        <w:pStyle w:val="ListParagraph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558DC2F4" w14:textId="77777777" w:rsidR="00BA669D" w:rsidRPr="00BA669D" w:rsidRDefault="00BA669D" w:rsidP="005D4E7C">
      <w:pPr>
        <w:pStyle w:val="ListParagraph"/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 w:eastAsia="vi-VN"/>
        </w:rPr>
      </w:pPr>
    </w:p>
    <w:p w14:paraId="3A7CEE25" w14:textId="77777777" w:rsidR="00B7494E" w:rsidRPr="006F79A4" w:rsidRDefault="00B7494E" w:rsidP="00B7494E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79A4">
        <w:rPr>
          <w:rFonts w:ascii="Times New Roman" w:hAnsi="Times New Roman" w:cs="Times New Roman"/>
          <w:sz w:val="24"/>
          <w:szCs w:val="24"/>
        </w:rPr>
        <w:t xml:space="preserve">Trân trọng </w:t>
      </w:r>
      <w:r w:rsidR="008867C5" w:rsidRPr="006F79A4">
        <w:rPr>
          <w:rFonts w:ascii="Times New Roman" w:hAnsi="Times New Roman" w:cs="Times New Roman"/>
          <w:sz w:val="24"/>
          <w:szCs w:val="24"/>
        </w:rPr>
        <w:t>cảm ơn</w:t>
      </w:r>
      <w:r w:rsidRPr="006F79A4">
        <w:rPr>
          <w:rFonts w:ascii="Times New Roman" w:hAnsi="Times New Roman" w:cs="Times New Roman"/>
          <w:sz w:val="24"/>
          <w:szCs w:val="24"/>
        </w:rPr>
        <w:t>!</w:t>
      </w:r>
    </w:p>
    <w:p w14:paraId="65C8E3AC" w14:textId="77777777" w:rsidR="00223457" w:rsidRPr="006F79A4" w:rsidRDefault="00223457" w:rsidP="00C55E98">
      <w:pPr>
        <w:spacing w:after="120" w:line="240" w:lineRule="auto"/>
        <w:ind w:left="2160"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79A4">
        <w:rPr>
          <w:rFonts w:ascii="Times New Roman" w:hAnsi="Times New Roman" w:cs="Times New Roman"/>
          <w:i/>
          <w:sz w:val="24"/>
          <w:szCs w:val="24"/>
        </w:rPr>
        <w:t>TP.HCM, ngày 16 tháng 5 năm 2022</w:t>
      </w:r>
    </w:p>
    <w:p w14:paraId="66D31C57" w14:textId="77777777" w:rsidR="00223457" w:rsidRPr="006F79A4" w:rsidRDefault="00223457" w:rsidP="00C55E98">
      <w:pPr>
        <w:spacing w:after="120" w:line="240" w:lineRule="auto"/>
        <w:ind w:left="21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9A4">
        <w:rPr>
          <w:rFonts w:ascii="Times New Roman" w:hAnsi="Times New Roman" w:cs="Times New Roman"/>
          <w:b/>
          <w:sz w:val="24"/>
          <w:szCs w:val="24"/>
        </w:rPr>
        <w:t>TT TUYỂN SINH VÀ TRUYỀN THÔNG</w:t>
      </w:r>
    </w:p>
    <w:p w14:paraId="4BF33429" w14:textId="77777777" w:rsidR="00B7494E" w:rsidRPr="00D9481C" w:rsidRDefault="00B7494E" w:rsidP="006F79A4">
      <w:pPr>
        <w:spacing w:after="12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24DAB7" w14:textId="77777777" w:rsidR="006A677A" w:rsidRDefault="006A677A" w:rsidP="00B7494E">
      <w:pPr>
        <w:spacing w:after="120" w:line="240" w:lineRule="auto"/>
        <w:jc w:val="center"/>
      </w:pPr>
    </w:p>
    <w:sectPr w:rsidR="006A677A" w:rsidSect="00023A5E">
      <w:footerReference w:type="default" r:id="rId10"/>
      <w:pgSz w:w="12240" w:h="15840"/>
      <w:pgMar w:top="540" w:right="1008" w:bottom="36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A14F5" w14:textId="77777777" w:rsidR="001A591F" w:rsidRDefault="001A591F" w:rsidP="00293646">
      <w:pPr>
        <w:spacing w:after="0" w:line="240" w:lineRule="auto"/>
      </w:pPr>
      <w:r>
        <w:separator/>
      </w:r>
    </w:p>
  </w:endnote>
  <w:endnote w:type="continuationSeparator" w:id="0">
    <w:p w14:paraId="0830AA42" w14:textId="77777777" w:rsidR="001A591F" w:rsidRDefault="001A591F" w:rsidP="0029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E5FF9" w14:textId="5C31C34E" w:rsidR="00293646" w:rsidRPr="00293646" w:rsidRDefault="00293646">
    <w:pPr>
      <w:pStyle w:val="Footer"/>
      <w:tabs>
        <w:tab w:val="clear" w:pos="4680"/>
        <w:tab w:val="clear" w:pos="9360"/>
      </w:tabs>
      <w:jc w:val="center"/>
      <w:rPr>
        <w:b/>
        <w:caps/>
        <w:noProof/>
      </w:rPr>
    </w:pPr>
    <w:r w:rsidRPr="00293646">
      <w:rPr>
        <w:b/>
        <w:caps/>
      </w:rPr>
      <w:fldChar w:fldCharType="begin"/>
    </w:r>
    <w:r w:rsidRPr="00293646">
      <w:rPr>
        <w:b/>
        <w:caps/>
      </w:rPr>
      <w:instrText xml:space="preserve"> PAGE   \* MERGEFORMAT </w:instrText>
    </w:r>
    <w:r w:rsidRPr="00293646">
      <w:rPr>
        <w:b/>
        <w:caps/>
      </w:rPr>
      <w:fldChar w:fldCharType="separate"/>
    </w:r>
    <w:r w:rsidR="002E642C">
      <w:rPr>
        <w:b/>
        <w:caps/>
        <w:noProof/>
      </w:rPr>
      <w:t>1</w:t>
    </w:r>
    <w:r w:rsidRPr="00293646">
      <w:rPr>
        <w:b/>
        <w:caps/>
        <w:noProof/>
      </w:rPr>
      <w:fldChar w:fldCharType="end"/>
    </w:r>
  </w:p>
  <w:p w14:paraId="2FF4B218" w14:textId="77777777" w:rsidR="00293646" w:rsidRDefault="00293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2EBDA" w14:textId="77777777" w:rsidR="001A591F" w:rsidRDefault="001A591F" w:rsidP="00293646">
      <w:pPr>
        <w:spacing w:after="0" w:line="240" w:lineRule="auto"/>
      </w:pPr>
      <w:r>
        <w:separator/>
      </w:r>
    </w:p>
  </w:footnote>
  <w:footnote w:type="continuationSeparator" w:id="0">
    <w:p w14:paraId="3389D689" w14:textId="77777777" w:rsidR="001A591F" w:rsidRDefault="001A591F" w:rsidP="00293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02B55"/>
    <w:multiLevelType w:val="multilevel"/>
    <w:tmpl w:val="7012CD8C"/>
    <w:lvl w:ilvl="0">
      <w:start w:val="450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3F920731"/>
    <w:multiLevelType w:val="multilevel"/>
    <w:tmpl w:val="B0FA05D8"/>
    <w:lvl w:ilvl="0">
      <w:numFmt w:val="bullet"/>
      <w:suff w:val="space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9129D"/>
    <w:multiLevelType w:val="hybridMultilevel"/>
    <w:tmpl w:val="2C8AEF7C"/>
    <w:lvl w:ilvl="0" w:tplc="F3A0FE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7A"/>
    <w:rsid w:val="00014A8F"/>
    <w:rsid w:val="00023A5E"/>
    <w:rsid w:val="00115703"/>
    <w:rsid w:val="00132359"/>
    <w:rsid w:val="00146FE5"/>
    <w:rsid w:val="001A591F"/>
    <w:rsid w:val="001B13E5"/>
    <w:rsid w:val="0021480E"/>
    <w:rsid w:val="00223457"/>
    <w:rsid w:val="002271A2"/>
    <w:rsid w:val="00262F43"/>
    <w:rsid w:val="002755E4"/>
    <w:rsid w:val="00293646"/>
    <w:rsid w:val="002B4F23"/>
    <w:rsid w:val="002C1B07"/>
    <w:rsid w:val="002E642C"/>
    <w:rsid w:val="003150A0"/>
    <w:rsid w:val="00324076"/>
    <w:rsid w:val="00372709"/>
    <w:rsid w:val="0044359F"/>
    <w:rsid w:val="00480C05"/>
    <w:rsid w:val="005170B1"/>
    <w:rsid w:val="00581B46"/>
    <w:rsid w:val="005D0D0A"/>
    <w:rsid w:val="005D4E7C"/>
    <w:rsid w:val="005F2772"/>
    <w:rsid w:val="0061281F"/>
    <w:rsid w:val="006A677A"/>
    <w:rsid w:val="006D49AF"/>
    <w:rsid w:val="006D78A7"/>
    <w:rsid w:val="006F79A4"/>
    <w:rsid w:val="00732925"/>
    <w:rsid w:val="00741E3E"/>
    <w:rsid w:val="00765681"/>
    <w:rsid w:val="007755EE"/>
    <w:rsid w:val="007F5D05"/>
    <w:rsid w:val="008867C5"/>
    <w:rsid w:val="00914735"/>
    <w:rsid w:val="00980128"/>
    <w:rsid w:val="009F545D"/>
    <w:rsid w:val="00A30D41"/>
    <w:rsid w:val="00A6038F"/>
    <w:rsid w:val="00AB0BAC"/>
    <w:rsid w:val="00AD0AD4"/>
    <w:rsid w:val="00AE63E6"/>
    <w:rsid w:val="00B501E1"/>
    <w:rsid w:val="00B645CC"/>
    <w:rsid w:val="00B7494E"/>
    <w:rsid w:val="00BA0D6D"/>
    <w:rsid w:val="00BA669D"/>
    <w:rsid w:val="00BB2A65"/>
    <w:rsid w:val="00BC2BCF"/>
    <w:rsid w:val="00BE1E2C"/>
    <w:rsid w:val="00BF498B"/>
    <w:rsid w:val="00C55E98"/>
    <w:rsid w:val="00D37F8F"/>
    <w:rsid w:val="00D72F28"/>
    <w:rsid w:val="00D9481C"/>
    <w:rsid w:val="00DD31F3"/>
    <w:rsid w:val="00DD4E3F"/>
    <w:rsid w:val="00E2326F"/>
    <w:rsid w:val="00E47039"/>
    <w:rsid w:val="00E710E3"/>
    <w:rsid w:val="00F06269"/>
    <w:rsid w:val="00F222F6"/>
    <w:rsid w:val="00F26E0F"/>
    <w:rsid w:val="00F97FF8"/>
    <w:rsid w:val="00FA45A3"/>
    <w:rsid w:val="00F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85A3"/>
  <w15:chartTrackingRefBased/>
  <w15:docId w15:val="{63C3C1F6-054F-4807-8E75-85133419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D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D6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3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646"/>
  </w:style>
  <w:style w:type="paragraph" w:styleId="Footer">
    <w:name w:val="footer"/>
    <w:basedOn w:val="Normal"/>
    <w:link w:val="FooterChar"/>
    <w:uiPriority w:val="99"/>
    <w:unhideWhenUsed/>
    <w:rsid w:val="00293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646"/>
  </w:style>
  <w:style w:type="paragraph" w:styleId="BalloonText">
    <w:name w:val="Balloon Text"/>
    <w:basedOn w:val="Normal"/>
    <w:link w:val="BalloonTextChar"/>
    <w:uiPriority w:val="99"/>
    <w:semiHidden/>
    <w:unhideWhenUsed/>
    <w:rsid w:val="005D4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7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D4E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F96LhxcNQPfrXmF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00D2A-FC85-424A-A18D-28B1B8F1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2022-05-17T02:55:00Z</cp:lastPrinted>
  <dcterms:created xsi:type="dcterms:W3CDTF">2022-05-17T07:05:00Z</dcterms:created>
  <dcterms:modified xsi:type="dcterms:W3CDTF">2022-05-17T07:05:00Z</dcterms:modified>
</cp:coreProperties>
</file>