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/>
        <w:t>PHỤ LỤC III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69" w:right="177"/>
        <w:jc w:val="center"/>
      </w:pPr>
      <w:r>
        <w:rPr/>
        <w:t>ĐƠN ĐỀ NGHỊ HỖ TRỢ CHI PHÍ HỌC TẬP</w:t>
      </w:r>
    </w:p>
    <w:p>
      <w:pPr>
        <w:spacing w:before="1"/>
        <w:ind w:left="173" w:right="177" w:firstLine="0"/>
        <w:jc w:val="center"/>
        <w:rPr>
          <w:i/>
          <w:sz w:val="24"/>
        </w:rPr>
      </w:pPr>
      <w:r>
        <w:rPr>
          <w:i/>
          <w:sz w:val="24"/>
        </w:rPr>
        <w:t>(Kèm theo Thông tư liên tịch số 09/2016/TTLT-BGDĐT-BTC-BLĐTBXH ngày 30 tháng 3 </w:t>
      </w:r>
      <w:r>
        <w:rPr>
          <w:i/>
          <w:sz w:val="24"/>
        </w:rPr>
        <w:t>năm 2016 của Liên Bộ Giáo dục và Đào tạo, Bộ Tài chính và Bộ Lao động-TBXH)</w:t>
      </w:r>
    </w:p>
    <w:p>
      <w:pPr>
        <w:pStyle w:val="BodyText"/>
        <w:spacing w:before="4"/>
        <w:rPr>
          <w:i/>
        </w:rPr>
      </w:pPr>
    </w:p>
    <w:p>
      <w:pPr>
        <w:pStyle w:val="Heading1"/>
        <w:ind w:left="172"/>
      </w:pPr>
      <w:r>
        <w:rPr/>
        <w:t>CỘNG HÒA XÃ HỘI CHỦ NGHĨA VIỆT NAM</w:t>
      </w:r>
    </w:p>
    <w:p>
      <w:pPr>
        <w:spacing w:before="0"/>
        <w:ind w:left="175" w:right="177" w:firstLine="0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>
      <w:pPr>
        <w:spacing w:before="0"/>
        <w:ind w:left="171" w:right="177" w:firstLine="0"/>
        <w:jc w:val="center"/>
        <w:rPr>
          <w:b/>
          <w:sz w:val="24"/>
        </w:rPr>
      </w:pPr>
      <w:r>
        <w:rPr>
          <w:b/>
          <w:sz w:val="24"/>
        </w:rPr>
        <w:t>---------------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74" w:right="177" w:firstLine="0"/>
        <w:jc w:val="center"/>
        <w:rPr>
          <w:b/>
          <w:sz w:val="24"/>
        </w:rPr>
      </w:pPr>
      <w:r>
        <w:rPr>
          <w:b/>
          <w:sz w:val="24"/>
        </w:rPr>
        <w:t>ĐƠN ĐỀ NGHỊ HỖ TRỢ CHI PHÍ HỌC TẬP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693" w:right="701" w:firstLine="0"/>
        <w:jc w:val="center"/>
        <w:rPr>
          <w:i/>
          <w:sz w:val="24"/>
        </w:rPr>
      </w:pPr>
      <w:r>
        <w:rPr>
          <w:i/>
          <w:sz w:val="24"/>
        </w:rPr>
        <w:t>(Dùng cho các đối tượng được hỗ trợ chi phí học tập theo quy định tại Nghị định </w:t>
      </w:r>
      <w:r>
        <w:rPr>
          <w:i/>
          <w:sz w:val="24"/>
        </w:rPr>
        <w:t>86/2015/NĐ-CP)</w:t>
      </w:r>
    </w:p>
    <w:p>
      <w:pPr>
        <w:pStyle w:val="BodyText"/>
        <w:spacing w:before="5"/>
        <w:rPr>
          <w:i/>
        </w:rPr>
      </w:pPr>
    </w:p>
    <w:p>
      <w:pPr>
        <w:pStyle w:val="Heading1"/>
        <w:ind w:left="177"/>
      </w:pPr>
      <w:r>
        <w:rPr/>
        <w:t>Kính gửi: Trường Đại học Công nghiệp Thực phẩm TP.Hồ Chí Minh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82" w:right="177"/>
        <w:jc w:val="center"/>
      </w:pPr>
      <w:r>
        <w:rPr/>
        <w:t>Họ và tên :</w:t>
      </w:r>
      <w:r>
        <w:rPr>
          <w:spacing w:val="-43"/>
        </w:rPr>
        <w:t> </w:t>
      </w: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82" w:right="177"/>
        <w:jc w:val="center"/>
      </w:pPr>
      <w:r>
        <w:rPr/>
        <w:t>MSSV:........................................................................................................................................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82" w:right="177"/>
        <w:jc w:val="center"/>
      </w:pPr>
      <w:r>
        <w:rPr/>
        <w:t>Hiện đang học tại lớp:</w:t>
      </w:r>
      <w:r>
        <w:rPr>
          <w:spacing w:val="-43"/>
        </w:rPr>
        <w:t> </w:t>
      </w:r>
      <w:r>
        <w:rPr/>
        <w:t>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Trường Đại học Công nghiệp Thực phẩm TP. Hồ Chí Minh</w:t>
      </w:r>
    </w:p>
    <w:p>
      <w:pPr>
        <w:pStyle w:val="BodyText"/>
        <w:spacing w:before="2"/>
      </w:pPr>
    </w:p>
    <w:p>
      <w:pPr>
        <w:spacing w:before="1"/>
        <w:ind w:left="100" w:right="122" w:firstLine="0"/>
        <w:jc w:val="left"/>
        <w:rPr>
          <w:i/>
          <w:sz w:val="24"/>
        </w:rPr>
      </w:pPr>
      <w:r>
        <w:rPr>
          <w:sz w:val="24"/>
        </w:rPr>
        <w:t>Thuộc đối tượng: </w:t>
      </w:r>
      <w:r>
        <w:rPr>
          <w:i/>
          <w:sz w:val="24"/>
        </w:rPr>
        <w:t>(ghi rõ đối tượng được quy định tại Thông tư liên tịch hướng dẫn Nghị </w:t>
      </w:r>
      <w:r>
        <w:rPr>
          <w:i/>
          <w:sz w:val="24"/>
        </w:rPr>
        <w:t>định 86): Dân tộc: ………………………….. Thuộc diện: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…………………………………………..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line="360" w:lineRule="auto"/>
        <w:ind w:left="100"/>
      </w:pPr>
      <w:r>
        <w:rPr/>
        <w:t>Căn cứ vào Nghị định số 86/2015/NĐ-CP của Chính phủ, tôi làm đơn này đề nghị được xem xét để được cấp tiền hỗ trợ chi phí học tập theo quy định và chế độ hiện hành.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0"/>
        <w:ind w:left="3606" w:right="177" w:firstLine="0"/>
        <w:jc w:val="center"/>
        <w:rPr>
          <w:i/>
          <w:sz w:val="24"/>
        </w:rPr>
      </w:pPr>
      <w:r>
        <w:rPr>
          <w:i/>
          <w:sz w:val="24"/>
        </w:rPr>
        <w:t>………, ngày …… tháng …… năm……</w:t>
      </w:r>
    </w:p>
    <w:p>
      <w:pPr>
        <w:pStyle w:val="Heading1"/>
        <w:ind w:left="3606"/>
      </w:pPr>
      <w:r>
        <w:rPr/>
        <w:t>Người làm đơn</w:t>
      </w:r>
    </w:p>
    <w:p>
      <w:pPr>
        <w:pStyle w:val="BodyText"/>
        <w:ind w:left="3603" w:right="177"/>
        <w:jc w:val="center"/>
      </w:pPr>
      <w:r>
        <w:rPr/>
        <w:t>(Ký tên và ghi rõ họ tên)</w:t>
      </w:r>
    </w:p>
    <w:sectPr>
      <w:type w:val="continuous"/>
      <w:pgSz w:w="12240" w:h="15840"/>
      <w:pgMar w:top="780" w:bottom="280" w:left="17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75" w:right="1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nga_nt</dc:creator>
  <dc:title>PHỤ LỤC III</dc:title>
  <dcterms:created xsi:type="dcterms:W3CDTF">2021-07-18T13:55:11Z</dcterms:created>
  <dcterms:modified xsi:type="dcterms:W3CDTF">2021-07-18T13:55:11Z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